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43E2" w:rsidRDefault="001B1076">
      <w:pPr>
        <w:rPr>
          <w:sz w:val="27"/>
        </w:rPr>
      </w:pPr>
      <w:r w:rsidRPr="00622E14">
        <w:rPr>
          <w:sz w:val="27"/>
        </w:rPr>
        <w:t>Оценка аудитором результатов аудиторской проверки. Оценка влияния выявленных наруше</w:t>
      </w:r>
      <w:r w:rsidRPr="00622E14">
        <w:rPr>
          <w:sz w:val="27"/>
        </w:rPr>
        <w:softHyphen/>
        <w:t>ний на результаты деятельности экономического субъекта</w:t>
      </w:r>
    </w:p>
    <w:p w:rsidR="007B4696" w:rsidRDefault="007B4696" w:rsidP="007B4696">
      <w:pPr>
        <w:shd w:val="clear" w:color="auto" w:fill="FFFFFF"/>
        <w:spacing w:before="158" w:line="230" w:lineRule="exact"/>
        <w:ind w:left="5" w:right="86" w:firstLine="346"/>
        <w:jc w:val="both"/>
      </w:pPr>
      <w:r>
        <w:rPr>
          <w:spacing w:val="-3"/>
        </w:rPr>
        <w:t>Внутренняя проверка качества аудита включает детальное изуче</w:t>
      </w:r>
      <w:r>
        <w:rPr>
          <w:spacing w:val="-3"/>
        </w:rPr>
        <w:softHyphen/>
        <w:t xml:space="preserve">ние сотрудником аудиторской организации, руководящим рядовыми </w:t>
      </w:r>
      <w:r>
        <w:rPr>
          <w:spacing w:val="-1"/>
        </w:rPr>
        <w:t xml:space="preserve">исполнителями, всех рабочих документов, подготовленных ими. </w:t>
      </w:r>
      <w:r>
        <w:rPr>
          <w:spacing w:val="-4"/>
        </w:rPr>
        <w:t xml:space="preserve">Проверка включает детальное изучение всех проведенных процедур, </w:t>
      </w:r>
      <w:r>
        <w:rPr>
          <w:spacing w:val="-3"/>
        </w:rPr>
        <w:t>произведенных расчетов, сделанных выводов и заключений.</w:t>
      </w:r>
    </w:p>
    <w:p w:rsidR="007B4696" w:rsidRDefault="007B4696" w:rsidP="00C65843">
      <w:pPr>
        <w:shd w:val="clear" w:color="auto" w:fill="FFFFFF"/>
        <w:spacing w:line="230" w:lineRule="exact"/>
        <w:ind w:right="101" w:firstLine="346"/>
        <w:jc w:val="both"/>
      </w:pPr>
      <w:r>
        <w:rPr>
          <w:spacing w:val="-2"/>
        </w:rPr>
        <w:t>Цель проверки состоит в установлении того, что все пункты об</w:t>
      </w:r>
      <w:r>
        <w:rPr>
          <w:spacing w:val="-2"/>
        </w:rPr>
        <w:softHyphen/>
        <w:t>щего плана и программы аудита выполнены, а по итогам проведения</w:t>
      </w:r>
      <w:r w:rsidR="00C65843">
        <w:rPr>
          <w:spacing w:val="-2"/>
        </w:rPr>
        <w:t xml:space="preserve"> </w:t>
      </w:r>
      <w:r>
        <w:t>аудиторских процедур рядовые исполнители сделали правильные выводы.</w:t>
      </w:r>
    </w:p>
    <w:p w:rsidR="007B4696" w:rsidRDefault="007B4696" w:rsidP="007B4696">
      <w:pPr>
        <w:shd w:val="clear" w:color="auto" w:fill="FFFFFF"/>
        <w:spacing w:line="240" w:lineRule="exact"/>
        <w:ind w:left="355"/>
      </w:pPr>
      <w:r>
        <w:rPr>
          <w:spacing w:val="-1"/>
        </w:rPr>
        <w:t>Руководитель проверки должен убедиться в том, что:</w:t>
      </w:r>
    </w:p>
    <w:p w:rsidR="007B4696" w:rsidRDefault="007B4696" w:rsidP="007B4696">
      <w:pPr>
        <w:widowControl w:val="0"/>
        <w:numPr>
          <w:ilvl w:val="0"/>
          <w:numId w:val="2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40" w:lineRule="exact"/>
        <w:ind w:left="5" w:right="182" w:firstLine="346"/>
        <w:jc w:val="both"/>
      </w:pPr>
      <w:r>
        <w:rPr>
          <w:spacing w:val="-3"/>
        </w:rPr>
        <w:t xml:space="preserve">план и программа аудита полностью выполнены, на программе аудита стоят пометки, обозначения, подписи, подтверждающие ее </w:t>
      </w:r>
      <w:r>
        <w:t>завершение;</w:t>
      </w:r>
    </w:p>
    <w:p w:rsidR="007B4696" w:rsidRDefault="007B4696" w:rsidP="007B4696">
      <w:pPr>
        <w:widowControl w:val="0"/>
        <w:numPr>
          <w:ilvl w:val="0"/>
          <w:numId w:val="1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40" w:lineRule="exact"/>
        <w:ind w:left="350"/>
      </w:pPr>
      <w:r>
        <w:rPr>
          <w:spacing w:val="-1"/>
        </w:rPr>
        <w:t>размер аудиторской выборки определен правильно;</w:t>
      </w:r>
    </w:p>
    <w:p w:rsidR="007B4696" w:rsidRDefault="007B4696" w:rsidP="007B4696">
      <w:pPr>
        <w:widowControl w:val="0"/>
        <w:numPr>
          <w:ilvl w:val="0"/>
          <w:numId w:val="2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40" w:lineRule="exact"/>
        <w:ind w:left="5" w:right="178" w:firstLine="346"/>
        <w:jc w:val="both"/>
      </w:pPr>
      <w:r>
        <w:rPr>
          <w:spacing w:val="-2"/>
        </w:rPr>
        <w:t xml:space="preserve">сделанные выводы соответствуют полученным результатам </w:t>
      </w:r>
      <w:r>
        <w:t>аудиторских процедур;</w:t>
      </w:r>
    </w:p>
    <w:p w:rsidR="007B4696" w:rsidRDefault="007B4696" w:rsidP="007B4696">
      <w:pPr>
        <w:widowControl w:val="0"/>
        <w:numPr>
          <w:ilvl w:val="0"/>
          <w:numId w:val="2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40" w:lineRule="exact"/>
        <w:ind w:left="5" w:right="173" w:firstLine="346"/>
        <w:jc w:val="both"/>
      </w:pPr>
      <w:r>
        <w:rPr>
          <w:spacing w:val="-2"/>
        </w:rPr>
        <w:t xml:space="preserve">оформление рабочих документов соответствует федеральным </w:t>
      </w:r>
      <w:r>
        <w:rPr>
          <w:spacing w:val="-1"/>
        </w:rPr>
        <w:t>правилам (стандартам) аудиторской деятельности и внутренним стандартам аудиторских организаций и аудиторов;</w:t>
      </w:r>
    </w:p>
    <w:p w:rsidR="007B4696" w:rsidRDefault="007B4696" w:rsidP="007B4696">
      <w:pPr>
        <w:widowControl w:val="0"/>
        <w:numPr>
          <w:ilvl w:val="0"/>
          <w:numId w:val="2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40" w:lineRule="exact"/>
        <w:ind w:left="5" w:right="178" w:firstLine="346"/>
        <w:jc w:val="both"/>
      </w:pPr>
      <w:r>
        <w:rPr>
          <w:spacing w:val="-1"/>
        </w:rPr>
        <w:t>обнаруженные искажения бухгалтерской отчетности не пре</w:t>
      </w:r>
      <w:r>
        <w:rPr>
          <w:spacing w:val="-1"/>
        </w:rPr>
        <w:softHyphen/>
        <w:t>вышают по отдельности или в совокупности установленного ауди</w:t>
      </w:r>
      <w:r>
        <w:rPr>
          <w:spacing w:val="-1"/>
        </w:rPr>
        <w:softHyphen/>
      </w:r>
      <w:r>
        <w:t>торской организацией уровня существенности;</w:t>
      </w:r>
    </w:p>
    <w:p w:rsidR="007B4696" w:rsidRDefault="007B4696" w:rsidP="007B4696">
      <w:pPr>
        <w:widowControl w:val="0"/>
        <w:numPr>
          <w:ilvl w:val="0"/>
          <w:numId w:val="2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40" w:lineRule="exact"/>
        <w:ind w:left="5" w:firstLine="346"/>
        <w:jc w:val="both"/>
      </w:pPr>
      <w:r>
        <w:rPr>
          <w:spacing w:val="-1"/>
        </w:rPr>
        <w:t>аудиторский файл (комплек</w:t>
      </w:r>
      <w:r w:rsidR="00C65843">
        <w:rPr>
          <w:spacing w:val="-1"/>
        </w:rPr>
        <w:t>т рабочих документов аудита) со</w:t>
      </w:r>
      <w:r>
        <w:rPr>
          <w:spacing w:val="-2"/>
        </w:rPr>
        <w:t>держит достаточное количество ауд</w:t>
      </w:r>
      <w:r w:rsidR="00C65843">
        <w:rPr>
          <w:spacing w:val="-2"/>
        </w:rPr>
        <w:t>иторских доказательств, необхо</w:t>
      </w:r>
      <w:r>
        <w:t>димых для обоснования сделанных выводов;</w:t>
      </w:r>
    </w:p>
    <w:p w:rsidR="007B4696" w:rsidRDefault="007B4696" w:rsidP="007B4696">
      <w:pPr>
        <w:widowControl w:val="0"/>
        <w:numPr>
          <w:ilvl w:val="0"/>
          <w:numId w:val="2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40" w:lineRule="exact"/>
        <w:ind w:left="5" w:right="168" w:firstLine="346"/>
        <w:jc w:val="both"/>
      </w:pPr>
      <w:r>
        <w:rPr>
          <w:spacing w:val="-1"/>
        </w:rPr>
        <w:t>аудиторская проверка в целом проведена в соответствии с требованиями внутренних стандартов аудиторской организации.</w:t>
      </w:r>
    </w:p>
    <w:p w:rsidR="007B4696" w:rsidRDefault="007B4696"/>
    <w:p w:rsidR="00C65843" w:rsidRDefault="00C65843" w:rsidP="00C65843">
      <w:pPr>
        <w:shd w:val="clear" w:color="auto" w:fill="FFFFFF"/>
        <w:spacing w:line="240" w:lineRule="exact"/>
        <w:ind w:left="24" w:firstLine="350"/>
      </w:pPr>
      <w:r>
        <w:rPr>
          <w:spacing w:val="-2"/>
        </w:rPr>
        <w:t>При выявлении искажений бухгалтерской отчетности экономиче</w:t>
      </w:r>
      <w:r>
        <w:rPr>
          <w:spacing w:val="-2"/>
        </w:rPr>
        <w:softHyphen/>
      </w:r>
      <w:r>
        <w:t>ского субъекта аудиторская организация должна оценить их влияние на достоверность проверяемой отчетности во всех существенны отношениях. При этом следует учитывать возможные виды на</w:t>
      </w:r>
      <w:r>
        <w:softHyphen/>
        <w:t>рушений у экономического субъекта, ведущие к появлению искажений, такие как:</w:t>
      </w:r>
    </w:p>
    <w:p w:rsidR="00C65843" w:rsidRDefault="00C65843" w:rsidP="00C65843">
      <w:pPr>
        <w:widowControl w:val="0"/>
        <w:numPr>
          <w:ilvl w:val="0"/>
          <w:numId w:val="3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40" w:lineRule="exact"/>
        <w:ind w:left="5" w:right="221" w:firstLine="350"/>
        <w:jc w:val="both"/>
      </w:pPr>
      <w:r>
        <w:rPr>
          <w:spacing w:val="-1"/>
        </w:rPr>
        <w:t>отклонения от установленных законодательством правил ве</w:t>
      </w:r>
      <w:r>
        <w:rPr>
          <w:spacing w:val="-1"/>
        </w:rPr>
        <w:softHyphen/>
        <w:t>дения и организации бухгалтерского учета и отчетности;</w:t>
      </w:r>
    </w:p>
    <w:p w:rsidR="00C65843" w:rsidRDefault="00C65843" w:rsidP="00C65843">
      <w:pPr>
        <w:widowControl w:val="0"/>
        <w:numPr>
          <w:ilvl w:val="0"/>
          <w:numId w:val="3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40" w:lineRule="exact"/>
        <w:ind w:left="5" w:right="19" w:firstLine="350"/>
        <w:jc w:val="both"/>
      </w:pPr>
      <w:r>
        <w:rPr>
          <w:spacing w:val="-1"/>
        </w:rPr>
        <w:t xml:space="preserve">отсутствие или несоблюдение в течение отчетного периода принятой учетной политики отражения в бухгалтерском учете от-  </w:t>
      </w:r>
      <w:r>
        <w:t>дельных хозяйственных операций и оценки имущества;</w:t>
      </w:r>
    </w:p>
    <w:p w:rsidR="00C65843" w:rsidRDefault="00C65843" w:rsidP="00C65843">
      <w:pPr>
        <w:widowControl w:val="0"/>
        <w:numPr>
          <w:ilvl w:val="0"/>
          <w:numId w:val="3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before="10" w:after="0" w:line="240" w:lineRule="exact"/>
        <w:ind w:left="5" w:right="206" w:firstLine="350"/>
        <w:jc w:val="both"/>
      </w:pPr>
      <w:r>
        <w:rPr>
          <w:spacing w:val="-1"/>
        </w:rPr>
        <w:t>нарушения гражданского, налогового и валютного законода</w:t>
      </w:r>
      <w:r>
        <w:t>тельств;</w:t>
      </w:r>
    </w:p>
    <w:p w:rsidR="00C65843" w:rsidRDefault="00C65843" w:rsidP="00C65843">
      <w:pPr>
        <w:widowControl w:val="0"/>
        <w:numPr>
          <w:ilvl w:val="0"/>
          <w:numId w:val="3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40" w:lineRule="exact"/>
        <w:ind w:left="5" w:right="197" w:firstLine="350"/>
        <w:jc w:val="both"/>
      </w:pPr>
      <w:r>
        <w:rPr>
          <w:spacing w:val="-1"/>
        </w:rPr>
        <w:t xml:space="preserve">прочие нарушения, влияющие на искажение бухгалтерской </w:t>
      </w:r>
      <w:r>
        <w:t>отчетности.</w:t>
      </w:r>
    </w:p>
    <w:p w:rsidR="00C65843" w:rsidRDefault="00C65843" w:rsidP="00C65843">
      <w:pPr>
        <w:shd w:val="clear" w:color="auto" w:fill="FFFFFF"/>
        <w:spacing w:line="250" w:lineRule="exact"/>
        <w:ind w:left="48" w:right="197" w:firstLine="355"/>
        <w:jc w:val="both"/>
      </w:pPr>
      <w:r>
        <w:rPr>
          <w:spacing w:val="-2"/>
        </w:rPr>
        <w:t>В случае выявления искажений бухгалтерской отчетности ауди</w:t>
      </w:r>
      <w:r>
        <w:rPr>
          <w:spacing w:val="-2"/>
        </w:rPr>
        <w:softHyphen/>
      </w:r>
      <w:r>
        <w:rPr>
          <w:spacing w:val="-1"/>
        </w:rPr>
        <w:t>тор должен корректировать разработанные им аудиторские проце</w:t>
      </w:r>
      <w:r>
        <w:rPr>
          <w:spacing w:val="-1"/>
        </w:rPr>
        <w:softHyphen/>
      </w:r>
      <w:r>
        <w:t>дуры в зависимости от:</w:t>
      </w:r>
    </w:p>
    <w:p w:rsidR="00C65843" w:rsidRDefault="00C65843" w:rsidP="00C65843">
      <w:pPr>
        <w:widowControl w:val="0"/>
        <w:numPr>
          <w:ilvl w:val="0"/>
          <w:numId w:val="1"/>
        </w:numPr>
        <w:shd w:val="clear" w:color="auto" w:fill="FFFFFF"/>
        <w:tabs>
          <w:tab w:val="left" w:pos="634"/>
        </w:tabs>
        <w:autoSpaceDE w:val="0"/>
        <w:autoSpaceDN w:val="0"/>
        <w:adjustRightInd w:val="0"/>
        <w:spacing w:after="0" w:line="250" w:lineRule="exact"/>
        <w:ind w:left="408"/>
      </w:pPr>
      <w:r>
        <w:t>вида нарушений, ведущих к появлению искажений;</w:t>
      </w:r>
    </w:p>
    <w:p w:rsidR="00C65843" w:rsidRDefault="00C65843" w:rsidP="00C65843">
      <w:pPr>
        <w:widowControl w:val="0"/>
        <w:numPr>
          <w:ilvl w:val="0"/>
          <w:numId w:val="1"/>
        </w:numPr>
        <w:shd w:val="clear" w:color="auto" w:fill="FFFFFF"/>
        <w:tabs>
          <w:tab w:val="left" w:pos="634"/>
        </w:tabs>
        <w:autoSpaceDE w:val="0"/>
        <w:autoSpaceDN w:val="0"/>
        <w:adjustRightInd w:val="0"/>
        <w:spacing w:before="5" w:after="0" w:line="250" w:lineRule="exact"/>
        <w:ind w:left="408"/>
      </w:pPr>
      <w:r>
        <w:t>степени существенности выявленных искажений;</w:t>
      </w:r>
    </w:p>
    <w:p w:rsidR="00C65843" w:rsidRDefault="00C65843" w:rsidP="00C65843">
      <w:pPr>
        <w:widowControl w:val="0"/>
        <w:numPr>
          <w:ilvl w:val="0"/>
          <w:numId w:val="1"/>
        </w:numPr>
        <w:shd w:val="clear" w:color="auto" w:fill="FFFFFF"/>
        <w:tabs>
          <w:tab w:val="left" w:pos="634"/>
        </w:tabs>
        <w:autoSpaceDE w:val="0"/>
        <w:autoSpaceDN w:val="0"/>
        <w:adjustRightInd w:val="0"/>
        <w:spacing w:after="0" w:line="264" w:lineRule="exact"/>
        <w:ind w:left="62" w:right="192" w:firstLine="346"/>
        <w:jc w:val="both"/>
      </w:pPr>
      <w:r>
        <w:t>риска появления искажений при дальнейшей проверке и рис</w:t>
      </w:r>
      <w:r>
        <w:softHyphen/>
        <w:t xml:space="preserve">ка </w:t>
      </w:r>
      <w:proofErr w:type="spellStart"/>
      <w:r>
        <w:t>необнаружения</w:t>
      </w:r>
      <w:proofErr w:type="spellEnd"/>
      <w:r>
        <w:t xml:space="preserve"> искажений.</w:t>
      </w:r>
    </w:p>
    <w:p w:rsidR="00C65843" w:rsidRDefault="00C65843" w:rsidP="00C65843">
      <w:pPr>
        <w:shd w:val="clear" w:color="auto" w:fill="FFFFFF"/>
        <w:spacing w:line="235" w:lineRule="exact"/>
        <w:ind w:left="67" w:firstLine="350"/>
        <w:jc w:val="both"/>
      </w:pPr>
      <w:r>
        <w:rPr>
          <w:spacing w:val="-1"/>
        </w:rPr>
        <w:t>При выявлении искажений бухгалтерской отчетности аудиторс</w:t>
      </w:r>
      <w:r>
        <w:t>кая организация должна оценить, насколько эффективно дейст</w:t>
      </w:r>
      <w:r>
        <w:rPr>
          <w:spacing w:val="-1"/>
        </w:rPr>
        <w:t>вующая у экономического субъекта система внутреннего контроля препятствует возникновению различных нарушений, ведущих к по</w:t>
      </w:r>
      <w:r>
        <w:rPr>
          <w:spacing w:val="-1"/>
        </w:rPr>
        <w:softHyphen/>
      </w:r>
      <w:r>
        <w:rPr>
          <w:spacing w:val="-2"/>
        </w:rPr>
        <w:t xml:space="preserve">явлению искажений бухгалтерской отчетности. В случае вывода </w:t>
      </w:r>
      <w:r>
        <w:rPr>
          <w:spacing w:val="-2"/>
          <w:lang w:val="en-US"/>
        </w:rPr>
        <w:t>ay</w:t>
      </w:r>
      <w:proofErr w:type="spellStart"/>
      <w:r>
        <w:t>диторской</w:t>
      </w:r>
      <w:proofErr w:type="spellEnd"/>
      <w:r>
        <w:t xml:space="preserve"> организации о более низкой (чем предполагалось ранее) </w:t>
      </w:r>
      <w:r>
        <w:rPr>
          <w:spacing w:val="-1"/>
        </w:rPr>
        <w:t>способности системы внутреннего контроля препятствовать появлению искажений бухгалтерской отчетности аудиторская организа</w:t>
      </w:r>
      <w:r>
        <w:rPr>
          <w:spacing w:val="-1"/>
        </w:rPr>
        <w:softHyphen/>
      </w:r>
      <w:r>
        <w:t xml:space="preserve">ция должна пересмотреть свою предыдущую оценку надежности </w:t>
      </w:r>
      <w:r>
        <w:rPr>
          <w:spacing w:val="-1"/>
        </w:rPr>
        <w:t xml:space="preserve">системы внутреннего контроля и уточнить в связи с этим объем и </w:t>
      </w:r>
      <w:r>
        <w:t>характер применяемых аудиторских процедур.</w:t>
      </w:r>
    </w:p>
    <w:p w:rsidR="00C65843" w:rsidRDefault="00C65843" w:rsidP="00C65843">
      <w:pPr>
        <w:shd w:val="clear" w:color="auto" w:fill="FFFFFF"/>
        <w:spacing w:before="5" w:line="240" w:lineRule="exact"/>
        <w:ind w:left="67" w:right="10" w:firstLine="346"/>
        <w:jc w:val="both"/>
      </w:pPr>
      <w:r>
        <w:rPr>
          <w:spacing w:val="-2"/>
        </w:rPr>
        <w:t xml:space="preserve">Выявленные в процессе аудита факты искажений бухгалтерской </w:t>
      </w:r>
      <w:r>
        <w:rPr>
          <w:spacing w:val="-1"/>
        </w:rPr>
        <w:t xml:space="preserve">отчетности аудиторской организации следует подробно отразить в </w:t>
      </w:r>
      <w:r>
        <w:t>своей рабочей документации, оформленной в установленном по</w:t>
      </w:r>
      <w:r>
        <w:softHyphen/>
      </w:r>
      <w:r>
        <w:rPr>
          <w:spacing w:val="-1"/>
        </w:rPr>
        <w:t>рядке: аудиторская организация должна включить сведения о выяв</w:t>
      </w:r>
      <w:r>
        <w:rPr>
          <w:spacing w:val="-1"/>
        </w:rPr>
        <w:softHyphen/>
      </w:r>
      <w:r>
        <w:rPr>
          <w:spacing w:val="-2"/>
        </w:rPr>
        <w:t>ленных искажениях в аудиторское заключение о бухгалтерской от</w:t>
      </w:r>
      <w:r>
        <w:rPr>
          <w:spacing w:val="-2"/>
        </w:rPr>
        <w:softHyphen/>
      </w:r>
      <w:r>
        <w:t>четности при проведении обязательного аудита или в отчет аудито</w:t>
      </w:r>
      <w:r>
        <w:softHyphen/>
      </w:r>
      <w:r>
        <w:rPr>
          <w:spacing w:val="-1"/>
        </w:rPr>
        <w:t xml:space="preserve">ра — при проведении инициативного аудита различной целевой </w:t>
      </w:r>
      <w:r>
        <w:t>направленности.</w:t>
      </w:r>
    </w:p>
    <w:p w:rsidR="001C65C5" w:rsidRDefault="001C65C5" w:rsidP="001C65C5">
      <w:pPr>
        <w:spacing w:after="0" w:line="240" w:lineRule="auto"/>
        <w:rPr>
          <w:sz w:val="20"/>
          <w:szCs w:val="20"/>
        </w:rPr>
      </w:pPr>
      <w:r w:rsidRPr="001C65C5">
        <w:rPr>
          <w:sz w:val="20"/>
          <w:szCs w:val="20"/>
        </w:rPr>
        <w:lastRenderedPageBreak/>
        <w:t>ФСАД 5/2010</w:t>
      </w:r>
      <w:bookmarkStart w:id="0" w:name="_GoBack"/>
      <w:bookmarkEnd w:id="0"/>
    </w:p>
    <w:p w:rsidR="001C65C5" w:rsidRPr="00545784" w:rsidRDefault="001C65C5" w:rsidP="001C65C5">
      <w:pPr>
        <w:spacing w:after="0" w:line="240" w:lineRule="auto"/>
        <w:rPr>
          <w:sz w:val="20"/>
          <w:szCs w:val="20"/>
        </w:rPr>
      </w:pPr>
      <w:r w:rsidRPr="00545784">
        <w:rPr>
          <w:sz w:val="20"/>
          <w:szCs w:val="20"/>
        </w:rPr>
        <w:t>Ошибки, которые выявляются в процессе аудита:</w:t>
      </w:r>
    </w:p>
    <w:p w:rsidR="001C65C5" w:rsidRPr="00545784" w:rsidRDefault="001C65C5" w:rsidP="001C65C5">
      <w:pPr>
        <w:spacing w:after="0" w:line="240" w:lineRule="auto"/>
        <w:rPr>
          <w:sz w:val="20"/>
          <w:szCs w:val="20"/>
        </w:rPr>
      </w:pPr>
      <w:r w:rsidRPr="00545784">
        <w:rPr>
          <w:sz w:val="20"/>
          <w:szCs w:val="20"/>
        </w:rPr>
        <w:t xml:space="preserve">- </w:t>
      </w:r>
      <w:r w:rsidRPr="00545784">
        <w:rPr>
          <w:b/>
          <w:sz w:val="20"/>
          <w:szCs w:val="20"/>
        </w:rPr>
        <w:t>преднамеренные (недобросовестные действия)</w:t>
      </w:r>
      <w:r>
        <w:rPr>
          <w:b/>
          <w:sz w:val="20"/>
          <w:szCs w:val="20"/>
        </w:rPr>
        <w:t>:</w:t>
      </w:r>
    </w:p>
    <w:p w:rsidR="001C65C5" w:rsidRPr="00545784" w:rsidRDefault="001C65C5" w:rsidP="001C65C5">
      <w:pPr>
        <w:pStyle w:val="a3"/>
        <w:spacing w:before="0" w:beforeAutospacing="0" w:after="0" w:afterAutospacing="0"/>
        <w:rPr>
          <w:rFonts w:asciiTheme="minorHAnsi" w:eastAsiaTheme="minorHAnsi" w:hAnsiTheme="minorHAnsi" w:cstheme="minorBidi"/>
          <w:sz w:val="20"/>
          <w:szCs w:val="20"/>
          <w:lang w:eastAsia="en-US"/>
        </w:rPr>
      </w:pPr>
      <w:r w:rsidRPr="00545784">
        <w:rPr>
          <w:rFonts w:asciiTheme="minorHAnsi" w:eastAsiaTheme="minorHAnsi" w:hAnsiTheme="minorHAnsi" w:cstheme="minorBidi"/>
          <w:sz w:val="20"/>
          <w:szCs w:val="20"/>
          <w:lang w:eastAsia="en-US"/>
        </w:rPr>
        <w:t>а) манипулирование, фальсификации (включая подделку), изменение учетных записей или первичных учетных документов, на основании которых составляется БФО;</w:t>
      </w:r>
    </w:p>
    <w:p w:rsidR="001C65C5" w:rsidRPr="00545784" w:rsidRDefault="001C65C5" w:rsidP="001C65C5">
      <w:pPr>
        <w:pStyle w:val="a3"/>
        <w:spacing w:before="0" w:beforeAutospacing="0" w:after="0" w:afterAutospacing="0"/>
        <w:rPr>
          <w:rFonts w:asciiTheme="minorHAnsi" w:eastAsiaTheme="minorHAnsi" w:hAnsiTheme="minorHAnsi" w:cstheme="minorBidi"/>
          <w:sz w:val="20"/>
          <w:szCs w:val="20"/>
          <w:lang w:eastAsia="en-US"/>
        </w:rPr>
      </w:pPr>
      <w:r w:rsidRPr="00545784">
        <w:rPr>
          <w:rFonts w:asciiTheme="minorHAnsi" w:eastAsiaTheme="minorHAnsi" w:hAnsiTheme="minorHAnsi" w:cstheme="minorBidi"/>
          <w:sz w:val="20"/>
          <w:szCs w:val="20"/>
          <w:lang w:eastAsia="en-US"/>
        </w:rPr>
        <w:t>б) искажение или намеренный пропуск событий, хозяйственных операций или другой важной информации в БФО, или их преднамеренного исключения из данной отчетности;</w:t>
      </w:r>
    </w:p>
    <w:p w:rsidR="001C65C5" w:rsidRPr="00545784" w:rsidRDefault="001C65C5" w:rsidP="001C65C5">
      <w:pPr>
        <w:pStyle w:val="a3"/>
        <w:spacing w:before="0" w:beforeAutospacing="0" w:after="0" w:afterAutospacing="0"/>
        <w:rPr>
          <w:rFonts w:asciiTheme="minorHAnsi" w:eastAsiaTheme="minorHAnsi" w:hAnsiTheme="minorHAnsi" w:cstheme="minorBidi"/>
          <w:sz w:val="20"/>
          <w:szCs w:val="20"/>
          <w:lang w:eastAsia="en-US"/>
        </w:rPr>
      </w:pPr>
      <w:r w:rsidRPr="00545784">
        <w:rPr>
          <w:rFonts w:asciiTheme="minorHAnsi" w:eastAsiaTheme="minorHAnsi" w:hAnsiTheme="minorHAnsi" w:cstheme="minorBidi"/>
          <w:sz w:val="20"/>
          <w:szCs w:val="20"/>
          <w:lang w:eastAsia="en-US"/>
        </w:rPr>
        <w:t xml:space="preserve">в) намеренное неправильное применение принципов </w:t>
      </w:r>
      <w:proofErr w:type="gramStart"/>
      <w:r w:rsidRPr="00545784">
        <w:rPr>
          <w:rFonts w:asciiTheme="minorHAnsi" w:eastAsiaTheme="minorHAnsi" w:hAnsiTheme="minorHAnsi" w:cstheme="minorBidi"/>
          <w:sz w:val="20"/>
          <w:szCs w:val="20"/>
          <w:lang w:eastAsia="en-US"/>
        </w:rPr>
        <w:t>БУ  в</w:t>
      </w:r>
      <w:proofErr w:type="gramEnd"/>
      <w:r w:rsidRPr="00545784">
        <w:rPr>
          <w:rFonts w:asciiTheme="minorHAnsi" w:eastAsiaTheme="minorHAnsi" w:hAnsiTheme="minorHAnsi" w:cstheme="minorBidi"/>
          <w:sz w:val="20"/>
          <w:szCs w:val="20"/>
          <w:lang w:eastAsia="en-US"/>
        </w:rPr>
        <w:t xml:space="preserve"> отношении числовых данных, классификации, представления и раскрытия информации.</w:t>
      </w:r>
    </w:p>
    <w:p w:rsidR="001C65C5" w:rsidRPr="003332CD" w:rsidRDefault="001C65C5" w:rsidP="001C65C5">
      <w:pPr>
        <w:spacing w:after="0" w:line="240" w:lineRule="auto"/>
        <w:rPr>
          <w:sz w:val="20"/>
          <w:szCs w:val="20"/>
        </w:rPr>
      </w:pPr>
      <w:r w:rsidRPr="00545784">
        <w:rPr>
          <w:sz w:val="20"/>
          <w:szCs w:val="20"/>
        </w:rPr>
        <w:t xml:space="preserve">- </w:t>
      </w:r>
      <w:r w:rsidRPr="00545784">
        <w:rPr>
          <w:b/>
          <w:sz w:val="20"/>
          <w:szCs w:val="20"/>
        </w:rPr>
        <w:t>непреднамеренные (ошибки)</w:t>
      </w:r>
      <w:r w:rsidRPr="00545784">
        <w:rPr>
          <w:sz w:val="20"/>
          <w:szCs w:val="20"/>
        </w:rPr>
        <w:t xml:space="preserve"> – результат непреднамеренных действий/бездействий (арифметические/логические ошибки в записях)</w:t>
      </w:r>
    </w:p>
    <w:p w:rsidR="001C65C5" w:rsidRPr="00545784" w:rsidRDefault="001C65C5" w:rsidP="001C65C5">
      <w:pPr>
        <w:spacing w:after="0" w:line="240" w:lineRule="auto"/>
        <w:contextualSpacing/>
        <w:rPr>
          <w:sz w:val="20"/>
          <w:szCs w:val="20"/>
        </w:rPr>
      </w:pPr>
    </w:p>
    <w:p w:rsidR="001C65C5" w:rsidRDefault="001C65C5" w:rsidP="00C65843">
      <w:pPr>
        <w:shd w:val="clear" w:color="auto" w:fill="FFFFFF"/>
        <w:spacing w:before="5" w:line="240" w:lineRule="exact"/>
        <w:ind w:left="67" w:right="10" w:firstLine="346"/>
        <w:jc w:val="both"/>
      </w:pPr>
    </w:p>
    <w:sectPr w:rsidR="001C65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18C4EAA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225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612"/>
    <w:rsid w:val="001B1076"/>
    <w:rsid w:val="001C65C5"/>
    <w:rsid w:val="007B4696"/>
    <w:rsid w:val="00C65843"/>
    <w:rsid w:val="00E943E2"/>
    <w:rsid w:val="00EB7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B4ED21-6412-458A-8DAF-26BA31B8E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C65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651</Words>
  <Characters>3711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Tyurina</dc:creator>
  <cp:keywords/>
  <dc:description/>
  <cp:lastModifiedBy>Karina Tyurina</cp:lastModifiedBy>
  <cp:revision>4</cp:revision>
  <dcterms:created xsi:type="dcterms:W3CDTF">2015-01-09T10:55:00Z</dcterms:created>
  <dcterms:modified xsi:type="dcterms:W3CDTF">2015-01-22T14:04:00Z</dcterms:modified>
</cp:coreProperties>
</file>